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E" w:rsidRPr="00FB5D3C" w:rsidRDefault="00615F9E" w:rsidP="008A45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i45862"/>
      <w:r w:rsidRPr="00FB5D3C">
        <w:rPr>
          <w:rFonts w:ascii="Times New Roman" w:hAnsi="Times New Roman"/>
          <w:sz w:val="24"/>
          <w:szCs w:val="24"/>
        </w:rPr>
        <w:t>ЧИЛИНСКОЕ  СЕЛЬСКОЕ  ПОСЕЛЕНИЕ</w:t>
      </w:r>
    </w:p>
    <w:p w:rsidR="00615F9E" w:rsidRDefault="00615F9E" w:rsidP="008A45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АДМИНИСТРАЦИЯ  ЧИЛИНСКОГО  СЕЛЬСКОГО  ПОСЕЛЕНИЯ</w:t>
      </w:r>
    </w:p>
    <w:p w:rsidR="00615F9E" w:rsidRPr="00FB5D3C" w:rsidRDefault="00615F9E" w:rsidP="008A45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F9E" w:rsidRPr="00FB5D3C" w:rsidRDefault="00615F9E" w:rsidP="008A45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ПОСТАНОВЛЕНИЕ</w:t>
      </w:r>
    </w:p>
    <w:p w:rsidR="00615F9E" w:rsidRPr="00287AF3" w:rsidRDefault="00615F9E" w:rsidP="00052C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F9E" w:rsidRPr="00287AF3" w:rsidRDefault="00615F9E" w:rsidP="00052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04.02.2015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8</w:t>
      </w:r>
    </w:p>
    <w:p w:rsidR="00615F9E" w:rsidRPr="00FB5D3C" w:rsidRDefault="00615F9E" w:rsidP="008A45C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FB5D3C">
        <w:rPr>
          <w:rFonts w:ascii="Times New Roman" w:hAnsi="Times New Roman"/>
          <w:sz w:val="20"/>
          <w:szCs w:val="20"/>
        </w:rPr>
        <w:t>с. Чилино Кожевниковского района Томской области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Pr="00E50508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критериев аттестации экспертов, привлекаемых к проведению мероприятий по муниципальному контролю</w:t>
      </w:r>
    </w:p>
    <w:p w:rsidR="00615F9E" w:rsidRPr="00E50508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5F9E" w:rsidRDefault="00615F9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4 Правил </w:t>
      </w:r>
      <w:r w:rsidRPr="00CC18C2">
        <w:rPr>
          <w:rFonts w:ascii="Times New Roman" w:hAnsi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соот</w:t>
      </w:r>
      <w:r>
        <w:rPr>
          <w:rFonts w:ascii="Times New Roman" w:hAnsi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hAnsi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hAnsi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hAnsi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hAnsi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hAnsi="Times New Roman"/>
          <w:sz w:val="24"/>
          <w:szCs w:val="24"/>
          <w:lang w:eastAsia="ru-RU"/>
        </w:rPr>
        <w:t>»,</w:t>
      </w:r>
    </w:p>
    <w:p w:rsidR="00615F9E" w:rsidRPr="00CC18C2" w:rsidRDefault="00615F9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F9E" w:rsidRPr="00E50508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615F9E" w:rsidRPr="00E50508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>критерии 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Чилинского сельского поселения </w:t>
      </w:r>
      <w:r w:rsidRPr="00FB5D3C">
        <w:rPr>
          <w:rFonts w:ascii="Times New Roman" w:hAnsi="Times New Roman"/>
          <w:lang w:val="en-US"/>
        </w:rPr>
        <w:t>http</w:t>
      </w:r>
      <w:r w:rsidRPr="00FB5D3C">
        <w:rPr>
          <w:rFonts w:ascii="Times New Roman" w:hAnsi="Times New Roman"/>
        </w:rPr>
        <w:t>://</w:t>
      </w:r>
      <w:r w:rsidRPr="00FB5D3C">
        <w:rPr>
          <w:rFonts w:ascii="Times New Roman" w:hAnsi="Times New Roman"/>
          <w:lang w:val="en-US"/>
        </w:rPr>
        <w:t>www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chilino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kozhreg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ru</w:t>
      </w:r>
      <w:r w:rsidRPr="006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вступает в силу с даты его официального опубликования.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4. </w:t>
      </w:r>
      <w:r w:rsidRPr="0070223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Главы сельского поселения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 администрации)                                                                                              С.А.Гаврилов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15F9E" w:rsidRPr="00E50508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к постановлению 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Чилинского </w:t>
      </w:r>
    </w:p>
    <w:p w:rsidR="00615F9E" w:rsidRDefault="00615F9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от  04.02.2015 № 8</w:t>
      </w:r>
      <w:r w:rsidRPr="0087386B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КРИТЕРИИ</w:t>
      </w:r>
      <w:r w:rsidRPr="00052CA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 xml:space="preserve">аттестации экспертов, привлекаемых к проведению мероприятий </w:t>
      </w:r>
    </w:p>
    <w:p w:rsidR="00615F9E" w:rsidRPr="00052CA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>по муниципальному контролю</w:t>
      </w:r>
    </w:p>
    <w:p w:rsidR="00615F9E" w:rsidRDefault="00615F9E" w:rsidP="009D47E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ab/>
        <w:t>К критериям аттестации экспертов, привлекаемых к проведению мероприятий по муниципальному контролю, относятся: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1. </w:t>
      </w:r>
      <w:r w:rsidRPr="00052CAE">
        <w:rPr>
          <w:rFonts w:ascii="Times New Roman" w:hAnsi="Times New Roman"/>
          <w:bCs/>
          <w:kern w:val="32"/>
          <w:sz w:val="24"/>
          <w:szCs w:val="24"/>
          <w:lang w:eastAsia="ru-RU"/>
        </w:rPr>
        <w:t>Наличие высшего профессионального образования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, соответствующего</w:t>
      </w:r>
      <w:r w:rsidRPr="00052CAE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ю</w:t>
      </w:r>
      <w:r w:rsidRPr="00052CAE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муниципального контроля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;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2.</w:t>
      </w:r>
      <w:r w:rsidRPr="00052CAE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Стаж работы по специальности или опыт работы в сфере близкой направлению муниципального контроля не менее 5 лет;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3. Опыт участия в качестве эксперта (стажера) в мероприятиях по муниципальному контролю по соответствующему направлению;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4. Наличие знаний законодательства Российской Федерации, нормативных документов, регулирующих вопросы в сфере, соответствующей направлению муниципального контроля;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5. Наличие навыков: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а) в составлении задания для проверки;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б) в проведении как экспертизы документов, так и выездной проверки;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в) в оформлении заключения по результатам проведенной экспертизы, как для документации, так и в случае выездной проверки.</w:t>
      </w:r>
    </w:p>
    <w:p w:rsidR="00615F9E" w:rsidRDefault="00615F9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6. Требования к личностным качествам:</w:t>
      </w:r>
    </w:p>
    <w:p w:rsidR="00615F9E" w:rsidRDefault="00615F9E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а) 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>э</w:t>
      </w:r>
      <w:r w:rsidRPr="009D47E2">
        <w:rPr>
          <w:rFonts w:ascii="Times New Roman" w:hAnsi="Times New Roman"/>
          <w:sz w:val="24"/>
          <w:szCs w:val="24"/>
          <w:lang w:eastAsia="ru-RU"/>
        </w:rPr>
        <w:t>ксперт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должен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иметь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широкий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кругозор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обладать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логическим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мышлением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аналитическим складом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ума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Arial"/>
          <w:sz w:val="24"/>
          <w:szCs w:val="24"/>
          <w:lang w:eastAsia="ru-RU"/>
        </w:rPr>
        <w:t>спо</w:t>
      </w:r>
      <w:r w:rsidRPr="009D47E2">
        <w:rPr>
          <w:rFonts w:ascii="Times New Roman" w:hAnsi="Times New Roman"/>
          <w:sz w:val="24"/>
          <w:szCs w:val="24"/>
          <w:lang w:eastAsia="ru-RU"/>
        </w:rPr>
        <w:t>собностью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реально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оценивать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ситуацию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быть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выдержанным</w:t>
      </w:r>
      <w:r>
        <w:rPr>
          <w:rFonts w:ascii="Times New Roman" w:hAnsi="Times New Roman" w:cs="Arial"/>
          <w:sz w:val="24"/>
          <w:szCs w:val="24"/>
          <w:lang w:eastAsia="ru-RU"/>
        </w:rPr>
        <w:t>,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владеть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правилами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делового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этикета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постоянно повышать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свою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квалификацию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15F9E" w:rsidRDefault="00615F9E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>э</w:t>
      </w:r>
      <w:r w:rsidRPr="009D47E2">
        <w:rPr>
          <w:rFonts w:ascii="Times New Roman" w:hAnsi="Times New Roman"/>
          <w:sz w:val="24"/>
          <w:szCs w:val="24"/>
          <w:lang w:eastAsia="ru-RU"/>
        </w:rPr>
        <w:t>ксперт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должен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>уметь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ясно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свободно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выражать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свои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мысли письменно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устно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в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достаточной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степени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обосновывать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свои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выводы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заключения</w:t>
      </w:r>
      <w:r>
        <w:rPr>
          <w:rFonts w:ascii="Times New Roman" w:hAnsi="Times New Roman" w:cs="Arial"/>
          <w:sz w:val="24"/>
          <w:szCs w:val="24"/>
          <w:lang w:eastAsia="ru-RU"/>
        </w:rPr>
        <w:t>;</w:t>
      </w:r>
    </w:p>
    <w:p w:rsidR="00615F9E" w:rsidRDefault="00615F9E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в)</w:t>
      </w:r>
      <w:r w:rsidRPr="009D47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9D47E2">
        <w:rPr>
          <w:rFonts w:ascii="Times New Roman" w:hAnsi="Times New Roman"/>
          <w:sz w:val="24"/>
          <w:szCs w:val="24"/>
          <w:lang w:eastAsia="ru-RU"/>
        </w:rPr>
        <w:t>ксперт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должен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обеспечивать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конфиденциальность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полученной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ходе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его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сохранять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верность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заключению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вопреки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давлению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внесении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изменений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не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основанных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на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доказательстве</w:t>
      </w:r>
      <w:r>
        <w:rPr>
          <w:rFonts w:ascii="Times New Roman" w:hAnsi="Times New Roman" w:cs="Arial"/>
          <w:sz w:val="24"/>
          <w:szCs w:val="24"/>
          <w:lang w:eastAsia="ru-RU"/>
        </w:rPr>
        <w:t>;</w:t>
      </w:r>
    </w:p>
    <w:p w:rsidR="00615F9E" w:rsidRDefault="00615F9E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г)</w:t>
      </w:r>
      <w:r w:rsidRPr="009D47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9D47E2">
        <w:rPr>
          <w:rFonts w:ascii="Times New Roman" w:hAnsi="Times New Roman"/>
          <w:sz w:val="24"/>
          <w:szCs w:val="24"/>
          <w:lang w:eastAsia="ru-RU"/>
        </w:rPr>
        <w:t>ксперт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должен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быть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объективным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беспристрастным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не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иметь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прямой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или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косвенной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связи с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>физическими, юридическими лицами, индивидуальными предпринимателями, в отношении которых проводятся мероприятия по муниципальному контролю;</w:t>
      </w:r>
    </w:p>
    <w:p w:rsidR="00615F9E" w:rsidRPr="009D47E2" w:rsidRDefault="00615F9E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д) э</w:t>
      </w:r>
      <w:r w:rsidRPr="009D47E2">
        <w:rPr>
          <w:rFonts w:ascii="Times New Roman" w:hAnsi="Times New Roman"/>
          <w:sz w:val="24"/>
          <w:szCs w:val="24"/>
          <w:lang w:eastAsia="ru-RU"/>
        </w:rPr>
        <w:t>ксперт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должен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обладать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независимостью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от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>ф</w:t>
      </w:r>
      <w:r w:rsidRPr="009D47E2">
        <w:rPr>
          <w:rFonts w:ascii="Times New Roman" w:hAnsi="Times New Roman"/>
          <w:sz w:val="24"/>
          <w:szCs w:val="24"/>
          <w:lang w:eastAsia="ru-RU"/>
        </w:rPr>
        <w:t>изических</w:t>
      </w:r>
      <w:r>
        <w:rPr>
          <w:rFonts w:ascii="Times New Roman" w:hAnsi="Times New Roman"/>
          <w:sz w:val="24"/>
          <w:szCs w:val="24"/>
          <w:lang w:eastAsia="ru-RU"/>
        </w:rPr>
        <w:t>, юридических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лиц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индивидуальных предпринимателей,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>в отношении которых проводятся мероприятия по муниципальному контролю,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основанной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на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коммерческого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интереса или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другого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давления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9D47E2">
        <w:rPr>
          <w:rFonts w:ascii="Times New Roman" w:hAnsi="Times New Roman"/>
          <w:sz w:val="24"/>
          <w:szCs w:val="24"/>
          <w:lang w:eastAsia="ru-RU"/>
        </w:rPr>
        <w:t>которое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может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оказать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влияние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на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принимаемые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D47E2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9D47E2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615F9E" w:rsidRDefault="00615F9E"/>
    <w:p w:rsidR="00615F9E" w:rsidRDefault="00615F9E"/>
    <w:p w:rsidR="00615F9E" w:rsidRDefault="00615F9E"/>
    <w:p w:rsidR="00615F9E" w:rsidRDefault="00615F9E"/>
    <w:p w:rsidR="00615F9E" w:rsidRDefault="00615F9E"/>
    <w:sectPr w:rsidR="00615F9E" w:rsidSect="00052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FC"/>
    <w:multiLevelType w:val="hybridMultilevel"/>
    <w:tmpl w:val="33F22676"/>
    <w:lvl w:ilvl="0" w:tplc="4F0E38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7E2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B1D"/>
    <w:rsid w:val="000477F6"/>
    <w:rsid w:val="00047D44"/>
    <w:rsid w:val="000506D5"/>
    <w:rsid w:val="00050CAE"/>
    <w:rsid w:val="00050CF9"/>
    <w:rsid w:val="00050D0F"/>
    <w:rsid w:val="000513B3"/>
    <w:rsid w:val="00051CEB"/>
    <w:rsid w:val="00052CAE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5E8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834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259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AF3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5F7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2F71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DC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084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246"/>
    <w:rsid w:val="006124C8"/>
    <w:rsid w:val="00612B35"/>
    <w:rsid w:val="00614C7A"/>
    <w:rsid w:val="00614CE4"/>
    <w:rsid w:val="00614E30"/>
    <w:rsid w:val="00614E8D"/>
    <w:rsid w:val="00615BFD"/>
    <w:rsid w:val="00615F9E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077"/>
    <w:rsid w:val="00657833"/>
    <w:rsid w:val="00657A4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234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7BB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519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86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45C4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47E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4EA8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545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97F99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18C2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22E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0EF9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04B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50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5D3C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47C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47E2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651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7E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47E2"/>
    <w:rPr>
      <w:rFonts w:ascii="Times New Roman" w:hAnsi="Times New Roman" w:cs="Arial"/>
      <w:b/>
      <w:sz w:val="24"/>
      <w:szCs w:val="24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6519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47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D47E2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D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eset">
    <w:name w:val="yap-reset"/>
    <w:basedOn w:val="Normal"/>
    <w:uiPriority w:val="99"/>
    <w:rsid w:val="009D47E2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ist-wrapper">
    <w:name w:val="yap-list-wrapper"/>
    <w:basedOn w:val="Normal"/>
    <w:uiPriority w:val="99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age">
    <w:name w:val="yap-age"/>
    <w:basedOn w:val="Normal"/>
    <w:uiPriority w:val="99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yap-warning-content">
    <w:name w:val="yap-warning-content"/>
    <w:basedOn w:val="Normal"/>
    <w:uiPriority w:val="99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yap-item">
    <w:name w:val="yap-item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bg-color">
    <w:name w:val="yap-logo-bg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warning-colors">
    <w:name w:val="yap-warning-colors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007">
    <w:name w:val="dr007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p-list">
    <w:name w:val="yap-list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item-inner">
    <w:name w:val="yap-item-inne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title">
    <w:name w:val="yap-title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">
    <w:name w:val="yap-logo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title-block">
    <w:name w:val="yap-title-block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nobr">
    <w:name w:val="yap-nob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sitelinks">
    <w:name w:val="yap-sitelinks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sitelink">
    <w:name w:val="yap-sitelink"/>
    <w:basedOn w:val="Normal"/>
    <w:uiPriority w:val="99"/>
    <w:rsid w:val="009D47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sitelink-delim">
    <w:name w:val="yap-sitelink-delim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contacts">
    <w:name w:val="yap-contacts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yap-address">
    <w:name w:val="yap-address"/>
    <w:basedOn w:val="Normal"/>
    <w:uiPriority w:val="99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domain">
    <w:name w:val="yap-domain"/>
    <w:basedOn w:val="Normal"/>
    <w:uiPriority w:val="99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region">
    <w:name w:val="yap-region"/>
    <w:basedOn w:val="Normal"/>
    <w:uiPriority w:val="99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warning">
    <w:name w:val="yap-warning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text">
    <w:name w:val="yap-logo-text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arrow">
    <w:name w:val="yap-logo-arrow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favicon">
    <w:name w:val="yap-favicon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sitelink-text">
    <w:name w:val="yap-sitelink-text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color">
    <w:name w:val="yap-logo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title-color">
    <w:name w:val="yap-title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sitelinks-color">
    <w:name w:val="yap-sitelinks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text-color">
    <w:name w:val="yap-text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url-color">
    <w:name w:val="yap-url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border-color">
    <w:name w:val="yap-border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bg-color">
    <w:name w:val="yap-bg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font-size">
    <w:name w:val="yap-font-size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title-font-size">
    <w:name w:val="yap-title-font-size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hover-color">
    <w:name w:val="yap-hover-color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ist-wrapper1">
    <w:name w:val="yap-list-wrapper1"/>
    <w:basedOn w:val="Normal"/>
    <w:uiPriority w:val="99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ist-wrapper2">
    <w:name w:val="yap-list-wrapper2"/>
    <w:basedOn w:val="Normal"/>
    <w:uiPriority w:val="99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text1">
    <w:name w:val="yap-logo-text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text2">
    <w:name w:val="yap-logo-text2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text3">
    <w:name w:val="yap-logo-text3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arrow1">
    <w:name w:val="yap-logo-arrow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title-block1">
    <w:name w:val="yap-title-block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favicon1">
    <w:name w:val="yap-favicon1"/>
    <w:basedOn w:val="Normal"/>
    <w:uiPriority w:val="99"/>
    <w:rsid w:val="009D47E2"/>
    <w:pPr>
      <w:spacing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sitelink-text1">
    <w:name w:val="yap-sitelink-text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sitelink-text2">
    <w:name w:val="yap-sitelink-text2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contacts1">
    <w:name w:val="yap-contacts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yap-item1">
    <w:name w:val="yap-item1"/>
    <w:basedOn w:val="Normal"/>
    <w:uiPriority w:val="99"/>
    <w:rsid w:val="009D47E2"/>
    <w:pPr>
      <w:pBdr>
        <w:bottom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bg-color1">
    <w:name w:val="yap-logo-bg-color1"/>
    <w:basedOn w:val="Normal"/>
    <w:uiPriority w:val="99"/>
    <w:rsid w:val="009D47E2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logo-color1">
    <w:name w:val="yap-logo-color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00CC"/>
      <w:sz w:val="24"/>
      <w:szCs w:val="24"/>
      <w:lang w:eastAsia="ru-RU"/>
    </w:rPr>
  </w:style>
  <w:style w:type="paragraph" w:customStyle="1" w:styleId="yap-text-color1">
    <w:name w:val="yap-text-color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bg-color1">
    <w:name w:val="yap-bg-color1"/>
    <w:basedOn w:val="Normal"/>
    <w:uiPriority w:val="99"/>
    <w:rsid w:val="009D47E2"/>
    <w:pP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warning-colors1">
    <w:name w:val="yap-warning-colors1"/>
    <w:basedOn w:val="Normal"/>
    <w:uiPriority w:val="99"/>
    <w:rsid w:val="009D47E2"/>
    <w:pPr>
      <w:pBdr>
        <w:top w:val="single" w:sz="4" w:space="0" w:color="AAAAD6"/>
        <w:left w:val="single" w:sz="4" w:space="0" w:color="AAAAD6"/>
        <w:bottom w:val="single" w:sz="4" w:space="0" w:color="AAAAD6"/>
        <w:right w:val="single" w:sz="4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font-size1">
    <w:name w:val="yap-font-size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Normal"/>
    <w:uiPriority w:val="99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root">
    <w:name w:val="root"/>
    <w:basedOn w:val="DefaultParagraphFont"/>
    <w:uiPriority w:val="99"/>
    <w:rsid w:val="009D47E2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9D47E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2CAE"/>
    <w:pPr>
      <w:ind w:left="720"/>
      <w:contextualSpacing/>
    </w:pPr>
  </w:style>
  <w:style w:type="paragraph" w:customStyle="1" w:styleId="ConsPlusNormal">
    <w:name w:val="ConsPlusNormal"/>
    <w:uiPriority w:val="99"/>
    <w:rsid w:val="0085651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56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5651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6519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0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604</Words>
  <Characters>3444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2015-02-05T06:55:00Z</cp:lastPrinted>
  <dcterms:created xsi:type="dcterms:W3CDTF">2014-08-28T03:37:00Z</dcterms:created>
  <dcterms:modified xsi:type="dcterms:W3CDTF">2015-02-05T07:01:00Z</dcterms:modified>
</cp:coreProperties>
</file>